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4.0" w:type="dxa"/>
        <w:jc w:val="left"/>
        <w:tblInd w:w="-15.0" w:type="dxa"/>
        <w:tblLayout w:type="fixed"/>
        <w:tblLook w:val="0400"/>
      </w:tblPr>
      <w:tblGrid>
        <w:gridCol w:w="400"/>
        <w:gridCol w:w="975"/>
        <w:gridCol w:w="2685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75"/>
            <w:gridCol w:w="2685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(7° BÁSICO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3 ° Medio A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 C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ristian David Flores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V I E R N E 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 P.Comp / Int. Mus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 Esc.   / G.Verg. /  P. Ruiz)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K.Escu. /L. Morán/ R.Araya)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 P.Comp / Int. Mus</w:t>
            </w:r>
          </w:p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 Esc.   / G. Verg. / P. Ruiz)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 / Audio / Est.Vida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David    / P.Ruiz / D.Pérez)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 / Audio / Est.Vida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 David    / P.Ruiz / D.Pérez)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K.Escu. /L. Morán/ R.Araya)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 P. Comp / Int. Mus 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 Esc.  /  G. Vergara./ P. Ruiz)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de  Inglés</w:t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Comp. Hist/ Audio/ Est Vida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(C.David    / P.Ruiz/ D. Pérez)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K.Escu ./L. Morán/ R.Araya)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:30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9:30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9:45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 Matemática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CS. Ciudadanía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Filosofía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K. Escudero)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Educ. Ciudadana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Encuentro Lideres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0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CS. Ciudadanía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Filosofía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K. Escudero)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Educ. Ciudadana</w:t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 Cristian David)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/P.Comp /Int. Mus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(K.Esc.   /G.Verg.  /P.Ruiz)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10:45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11:00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           Lengua y Literatura</w:t>
            </w:r>
          </w:p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    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             Matemática </w:t>
            </w:r>
          </w:p>
          <w:p w:rsidR="00000000" w:rsidDel="00000000" w:rsidP="00000000" w:rsidRDefault="00000000" w:rsidRPr="00000000" w14:paraId="000000C0">
            <w:pPr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      (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Prof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Desarrollo Int.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(W.Muñoz/ S.Alvarez/ N.N)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Consejo de Curso</w:t>
            </w:r>
          </w:p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/P.Comp /Int. Mus</w:t>
            </w:r>
          </w:p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    /G.Verg.  /P.Ruiz)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          Lengua y Literatura</w:t>
            </w:r>
          </w:p>
          <w:p w:rsidR="00000000" w:rsidDel="00000000" w:rsidP="00000000" w:rsidRDefault="00000000" w:rsidRPr="00000000" w14:paraId="000000D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Desarrollo Int.</w:t>
            </w:r>
          </w:p>
          <w:p w:rsidR="00000000" w:rsidDel="00000000" w:rsidP="00000000" w:rsidRDefault="00000000" w:rsidRPr="00000000" w14:paraId="000000D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(W.Muñoz/ S.Alvarez/ N.N)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(K.Escu./L. Morán/ R.Araya)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Estética /P.Comp /Int. Mus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(K.Esc.   /G.Verg.  /P.Ruiz)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Omar Menares)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0000ff"/>
                <w:sz w:val="22"/>
                <w:szCs w:val="22"/>
                <w:rtl w:val="0"/>
              </w:rPr>
              <w:t xml:space="preserve">Taller  Video</w:t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(Prof. Luis Morán)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(K.Escu./L. Morán/ R.Araya)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12:40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12:40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10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Omar Menares)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T.Literat/ Geo 3D/ Ecosist. 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(K.Escu./L. Morán/ R.Araya)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13:10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13:10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14:10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8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9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